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89" w:rsidRPr="00100989" w:rsidRDefault="00930A30" w:rsidP="00100989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989" w:rsidRPr="00100989">
        <w:rPr>
          <w:rFonts w:ascii="Book Antiqua" w:hAnsi="Book Antiqua"/>
          <w:sz w:val="28"/>
          <w:szCs w:val="28"/>
        </w:rPr>
        <w:t>Tabletop Discussion Guide</w:t>
      </w:r>
    </w:p>
    <w:p w:rsidR="00100989" w:rsidRDefault="00E85A0D" w:rsidP="0010098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October 18</w:t>
      </w:r>
      <w:r w:rsidR="00100989" w:rsidRPr="00100989">
        <w:rPr>
          <w:rFonts w:ascii="Book Antiqua" w:hAnsi="Book Antiqua"/>
          <w:sz w:val="28"/>
          <w:szCs w:val="28"/>
        </w:rPr>
        <w:t>, 2019</w:t>
      </w:r>
      <w:r w:rsidR="00BB12DF">
        <w:rPr>
          <w:rFonts w:ascii="Book Antiqua" w:hAnsi="Book Antiqua"/>
          <w:sz w:val="28"/>
          <w:szCs w:val="28"/>
        </w:rPr>
        <w:t xml:space="preserve"> 10:15AM – 11:45AM</w:t>
      </w:r>
    </w:p>
    <w:p w:rsidR="00100989" w:rsidRPr="00A3276C" w:rsidRDefault="00A3276C" w:rsidP="00100989">
      <w:pPr>
        <w:jc w:val="center"/>
        <w:rPr>
          <w:rFonts w:ascii="Book Antiqua" w:hAnsi="Book Antiqua"/>
          <w:i/>
        </w:rPr>
      </w:pPr>
      <w:r w:rsidRPr="00A3276C">
        <w:rPr>
          <w:rFonts w:ascii="Book Antiqua" w:hAnsi="Book Antiqua"/>
          <w:i/>
        </w:rPr>
        <w:t>For the tabl</w:t>
      </w:r>
      <w:r>
        <w:rPr>
          <w:rFonts w:ascii="Book Antiqua" w:hAnsi="Book Antiqua"/>
          <w:i/>
        </w:rPr>
        <w:t>etop discussion, the Summit will</w:t>
      </w:r>
      <w:r w:rsidRPr="00A3276C">
        <w:rPr>
          <w:rFonts w:ascii="Book Antiqua" w:hAnsi="Book Antiqua"/>
          <w:i/>
        </w:rPr>
        <w:t xml:space="preserve"> break out into small groups to allow for an in-depth discussion on selected topics. Each group will have an assigned facilitator who will aid in providing a framework for the conversation and </w:t>
      </w:r>
      <w:r>
        <w:rPr>
          <w:rFonts w:ascii="Book Antiqua" w:hAnsi="Book Antiqua"/>
          <w:i/>
        </w:rPr>
        <w:t xml:space="preserve">keep the group on schedule. </w:t>
      </w:r>
      <w:r w:rsidR="00816BB2">
        <w:rPr>
          <w:rFonts w:ascii="Book Antiqua" w:hAnsi="Book Antiqua"/>
          <w:i/>
        </w:rPr>
        <w:t xml:space="preserve">In addition, each group will have </w:t>
      </w:r>
      <w:r>
        <w:rPr>
          <w:rFonts w:ascii="Book Antiqua" w:hAnsi="Book Antiqua"/>
          <w:i/>
        </w:rPr>
        <w:t xml:space="preserve">a </w:t>
      </w:r>
      <w:r w:rsidRPr="00A3276C">
        <w:rPr>
          <w:rFonts w:ascii="Book Antiqua" w:hAnsi="Book Antiqua"/>
          <w:i/>
        </w:rPr>
        <w:t>note taker who will record key points of each question and the group’s response.</w:t>
      </w:r>
    </w:p>
    <w:p w:rsidR="00FF2590" w:rsidRPr="00180F53" w:rsidRDefault="00100989" w:rsidP="00180F53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180F53">
        <w:rPr>
          <w:rFonts w:ascii="Book Antiqua" w:hAnsi="Book Antiqua"/>
          <w:b/>
          <w:sz w:val="28"/>
          <w:szCs w:val="28"/>
        </w:rPr>
        <w:t xml:space="preserve">Discussion Focus: </w:t>
      </w:r>
      <w:r w:rsidR="00FF2590" w:rsidRPr="00180F53">
        <w:rPr>
          <w:rFonts w:ascii="Book Antiqua" w:hAnsi="Book Antiqua"/>
          <w:b/>
          <w:sz w:val="28"/>
          <w:szCs w:val="28"/>
        </w:rPr>
        <w:t>CAV Enforcement, Lon</w:t>
      </w:r>
      <w:r w:rsidR="00180F53" w:rsidRPr="00180F53">
        <w:rPr>
          <w:rFonts w:ascii="Book Antiqua" w:hAnsi="Book Antiqua"/>
          <w:b/>
          <w:sz w:val="28"/>
          <w:szCs w:val="28"/>
        </w:rPr>
        <w:t>g term planning, Infrastructure</w:t>
      </w:r>
      <w:r w:rsidR="00FF2590" w:rsidRPr="00180F53">
        <w:rPr>
          <w:rFonts w:ascii="Book Antiqua" w:hAnsi="Book Antiqua"/>
          <w:b/>
          <w:sz w:val="28"/>
          <w:szCs w:val="28"/>
        </w:rPr>
        <w:t xml:space="preserve"> and Platooning</w:t>
      </w:r>
    </w:p>
    <w:p w:rsidR="00100989" w:rsidRDefault="00100989" w:rsidP="00100989">
      <w:pPr>
        <w:jc w:val="center"/>
        <w:rPr>
          <w:rFonts w:ascii="Book Antiqua" w:hAnsi="Book Antiqua"/>
          <w:i/>
          <w:color w:val="000000" w:themeColor="text1"/>
        </w:rPr>
      </w:pPr>
      <w:r w:rsidRPr="00100989">
        <w:rPr>
          <w:rFonts w:ascii="Book Antiqua" w:hAnsi="Book Antiqua"/>
          <w:i/>
          <w:color w:val="000000" w:themeColor="text1"/>
        </w:rPr>
        <w:t xml:space="preserve">Use the space </w:t>
      </w:r>
      <w:r w:rsidR="00180F53">
        <w:rPr>
          <w:rFonts w:ascii="Book Antiqua" w:hAnsi="Book Antiqua"/>
          <w:i/>
          <w:color w:val="000000" w:themeColor="text1"/>
        </w:rPr>
        <w:t>below to record your own response</w:t>
      </w:r>
      <w:r w:rsidRPr="00100989">
        <w:rPr>
          <w:rFonts w:ascii="Book Antiqua" w:hAnsi="Book Antiqua"/>
          <w:i/>
          <w:color w:val="000000" w:themeColor="text1"/>
        </w:rPr>
        <w:t xml:space="preserve"> to the question</w:t>
      </w:r>
      <w:r w:rsidR="00A3276C">
        <w:rPr>
          <w:rFonts w:ascii="Book Antiqua" w:hAnsi="Book Antiqua"/>
          <w:i/>
          <w:color w:val="000000" w:themeColor="text1"/>
        </w:rPr>
        <w:t>s</w:t>
      </w:r>
      <w:r w:rsidR="00816BB2">
        <w:rPr>
          <w:rFonts w:ascii="Book Antiqua" w:hAnsi="Book Antiqua"/>
          <w:i/>
          <w:color w:val="000000" w:themeColor="text1"/>
        </w:rPr>
        <w:t xml:space="preserve"> presented. Each group</w:t>
      </w:r>
      <w:r w:rsidRPr="00100989">
        <w:rPr>
          <w:rFonts w:ascii="Book Antiqua" w:hAnsi="Book Antiqua"/>
          <w:i/>
          <w:color w:val="000000" w:themeColor="text1"/>
        </w:rPr>
        <w:t>’s note taker will record answers that result from your group</w:t>
      </w:r>
      <w:r w:rsidR="00FD57E4">
        <w:rPr>
          <w:rFonts w:ascii="Book Antiqua" w:hAnsi="Book Antiqua"/>
          <w:i/>
          <w:color w:val="000000" w:themeColor="text1"/>
        </w:rPr>
        <w:t>’</w:t>
      </w:r>
      <w:r w:rsidRPr="00100989">
        <w:rPr>
          <w:rFonts w:ascii="Book Antiqua" w:hAnsi="Book Antiqua"/>
          <w:i/>
          <w:color w:val="000000" w:themeColor="text1"/>
        </w:rPr>
        <w:t>s consensus.</w:t>
      </w:r>
      <w:r w:rsidR="009C377C">
        <w:rPr>
          <w:rFonts w:ascii="Book Antiqua" w:hAnsi="Book Antiqua"/>
          <w:i/>
          <w:color w:val="000000" w:themeColor="text1"/>
        </w:rPr>
        <w:t xml:space="preserve"> Following the Summit, WisDOT staff will compile the responses from both tabletop discussions.</w:t>
      </w:r>
    </w:p>
    <w:p w:rsidR="00FD57E4" w:rsidRPr="00D446DC" w:rsidRDefault="00D446DC" w:rsidP="000E7BEB">
      <w:pPr>
        <w:rPr>
          <w:rFonts w:ascii="Book Antiqua" w:hAnsi="Book Antiqua"/>
          <w:color w:val="000000" w:themeColor="text1"/>
        </w:rPr>
      </w:pPr>
      <w:r w:rsidRPr="00D446DC">
        <w:rPr>
          <w:rFonts w:ascii="Book Antiqua" w:hAnsi="Book Antiqua"/>
          <w:color w:val="000000" w:themeColor="text1"/>
        </w:rPr>
        <w:t>Question 1: What role do you perceive</w:t>
      </w:r>
      <w:r>
        <w:rPr>
          <w:rFonts w:ascii="Book Antiqua" w:hAnsi="Book Antiqua"/>
          <w:color w:val="000000" w:themeColor="text1"/>
        </w:rPr>
        <w:t xml:space="preserve"> </w:t>
      </w:r>
      <w:r w:rsidRPr="00D446DC">
        <w:rPr>
          <w:rFonts w:ascii="Book Antiqua" w:hAnsi="Book Antiqua"/>
          <w:color w:val="000000" w:themeColor="text1"/>
        </w:rPr>
        <w:t>your state Depa</w:t>
      </w:r>
      <w:r>
        <w:rPr>
          <w:rFonts w:ascii="Book Antiqua" w:hAnsi="Book Antiqua"/>
          <w:color w:val="000000" w:themeColor="text1"/>
        </w:rPr>
        <w:t>rtment of Transportation embracing</w:t>
      </w:r>
      <w:r w:rsidRPr="00D446DC">
        <w:rPr>
          <w:rFonts w:ascii="Book Antiqua" w:hAnsi="Book Antiqua"/>
          <w:color w:val="000000" w:themeColor="text1"/>
        </w:rPr>
        <w:t xml:space="preserve"> in future CAV enforcement.</w:t>
      </w:r>
      <w:r>
        <w:rPr>
          <w:rFonts w:ascii="Book Antiqua" w:hAnsi="Book Antiqua"/>
          <w:color w:val="000000" w:themeColor="text1"/>
        </w:rPr>
        <w:t xml:space="preserve">? What challenges </w:t>
      </w:r>
      <w:r w:rsidR="000E7BEB">
        <w:rPr>
          <w:rFonts w:ascii="Book Antiqua" w:hAnsi="Book Antiqua"/>
          <w:color w:val="000000" w:themeColor="text1"/>
        </w:rPr>
        <w:t xml:space="preserve">or risks </w:t>
      </w:r>
      <w:r w:rsidR="00930A30">
        <w:rPr>
          <w:rFonts w:ascii="Book Antiqua" w:hAnsi="Book Antiqua"/>
          <w:color w:val="000000" w:themeColor="text1"/>
        </w:rPr>
        <w:t>do you see with</w:t>
      </w:r>
      <w:r>
        <w:rPr>
          <w:rFonts w:ascii="Book Antiqua" w:hAnsi="Book Antiqua"/>
          <w:color w:val="000000" w:themeColor="text1"/>
        </w:rPr>
        <w:t xml:space="preserve"> enforcement?</w:t>
      </w:r>
    </w:p>
    <w:p w:rsidR="00FD57E4" w:rsidRDefault="00FD57E4" w:rsidP="00FD57E4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FD57E4" w:rsidRDefault="00FD57E4" w:rsidP="00FD57E4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FD57E4" w:rsidRPr="00FD57E4" w:rsidRDefault="00FD57E4" w:rsidP="00FD57E4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FD57E4" w:rsidRDefault="00FD57E4" w:rsidP="00FD57E4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FD57E4" w:rsidRDefault="00FD57E4" w:rsidP="00FD57E4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D446DC" w:rsidRDefault="00D446DC" w:rsidP="00FD57E4">
      <w:p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 xml:space="preserve">Question 2: Have emerging CAV issues impacted your state’s approach to long range planning? </w:t>
      </w:r>
      <w:r w:rsidR="00397FBA">
        <w:rPr>
          <w:rFonts w:ascii="Book Antiqua" w:hAnsi="Book Antiqua"/>
        </w:rPr>
        <w:t xml:space="preserve">How? Have they impacted </w:t>
      </w:r>
      <w:r w:rsidR="000E7BEB">
        <w:rPr>
          <w:rFonts w:ascii="Book Antiqua" w:hAnsi="Book Antiqua"/>
        </w:rPr>
        <w:t xml:space="preserve">your </w:t>
      </w:r>
      <w:r w:rsidR="00397FBA">
        <w:rPr>
          <w:rFonts w:ascii="Book Antiqua" w:hAnsi="Book Antiqua"/>
        </w:rPr>
        <w:t xml:space="preserve">assumptions about your </w:t>
      </w:r>
      <w:r w:rsidR="000E7BEB">
        <w:rPr>
          <w:rFonts w:ascii="Book Antiqua" w:hAnsi="Book Antiqua"/>
        </w:rPr>
        <w:t>state’s infrastructure priorities?</w:t>
      </w:r>
    </w:p>
    <w:p w:rsidR="00FD57E4" w:rsidRDefault="00FD57E4" w:rsidP="00FD57E4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FD57E4" w:rsidRDefault="00FD57E4" w:rsidP="00FD57E4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FD57E4" w:rsidRDefault="00FD57E4" w:rsidP="00FD57E4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FD57E4" w:rsidRDefault="00FD57E4" w:rsidP="00FD57E4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FD57E4" w:rsidRDefault="00FD57E4" w:rsidP="00FD57E4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4D3B0B" w:rsidRDefault="00FD57E4" w:rsidP="00C569BE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lastRenderedPageBreak/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CD1AAF" w:rsidRDefault="00CD1AAF" w:rsidP="00C569BE">
      <w:pPr>
        <w:spacing w:after="240"/>
        <w:rPr>
          <w:rFonts w:ascii="Book Antiqua" w:hAnsi="Book Antiqua"/>
        </w:rPr>
      </w:pPr>
    </w:p>
    <w:p w:rsidR="00CD1AAF" w:rsidRPr="00D446DC" w:rsidRDefault="00CD1AAF" w:rsidP="00CD1AAF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Question 3</w:t>
      </w:r>
      <w:r w:rsidRPr="00D446DC">
        <w:rPr>
          <w:rFonts w:ascii="Book Antiqua" w:hAnsi="Book Antiqua"/>
          <w:color w:val="000000" w:themeColor="text1"/>
        </w:rPr>
        <w:t xml:space="preserve">: </w:t>
      </w:r>
      <w:r w:rsidR="001F1DB1">
        <w:rPr>
          <w:rFonts w:ascii="Book Antiqua" w:hAnsi="Book Antiqua"/>
          <w:color w:val="000000" w:themeColor="text1"/>
        </w:rPr>
        <w:t>What steps has your sta</w:t>
      </w:r>
      <w:r w:rsidR="00930A30">
        <w:rPr>
          <w:rFonts w:ascii="Book Antiqua" w:hAnsi="Book Antiqua"/>
          <w:color w:val="000000" w:themeColor="text1"/>
        </w:rPr>
        <w:t xml:space="preserve">te taken in preparation for truck </w:t>
      </w:r>
      <w:r w:rsidR="001F1DB1">
        <w:rPr>
          <w:rFonts w:ascii="Book Antiqua" w:hAnsi="Book Antiqua"/>
          <w:color w:val="000000" w:themeColor="text1"/>
        </w:rPr>
        <w:t xml:space="preserve">platooning of vehicles? What challenges do you face </w:t>
      </w:r>
      <w:r w:rsidR="0020507D">
        <w:rPr>
          <w:rFonts w:ascii="Book Antiqua" w:hAnsi="Book Antiqua"/>
          <w:color w:val="000000" w:themeColor="text1"/>
        </w:rPr>
        <w:t>in implementing a</w:t>
      </w:r>
      <w:r w:rsidR="00BC692D">
        <w:rPr>
          <w:rFonts w:ascii="Book Antiqua" w:hAnsi="Book Antiqua"/>
          <w:color w:val="000000" w:themeColor="text1"/>
        </w:rPr>
        <w:t xml:space="preserve"> </w:t>
      </w:r>
      <w:r w:rsidR="0020507D">
        <w:rPr>
          <w:rFonts w:ascii="Book Antiqua" w:hAnsi="Book Antiqua"/>
          <w:color w:val="000000" w:themeColor="text1"/>
        </w:rPr>
        <w:t>regulatory framework for platooning?</w:t>
      </w:r>
    </w:p>
    <w:p w:rsidR="00CD1AAF" w:rsidRDefault="00CD1AAF" w:rsidP="00CD1AAF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CD1AAF" w:rsidRDefault="00CD1AAF" w:rsidP="00CD1AAF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CD1AAF" w:rsidRPr="00FD57E4" w:rsidRDefault="00CD1AAF" w:rsidP="00CD1AAF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CD1AAF" w:rsidRDefault="00CD1AAF" w:rsidP="00CD1AAF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CD1AAF" w:rsidRDefault="00CD1AAF" w:rsidP="00CD1AAF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CD1AAF" w:rsidRDefault="00CD1AAF" w:rsidP="00CD1AAF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CD1AAF" w:rsidRDefault="00CD1AAF" w:rsidP="00CD1AAF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CD1AAF" w:rsidRDefault="00CD1AAF" w:rsidP="00CD1AAF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CD1AAF" w:rsidRDefault="00CD1AAF" w:rsidP="00CD1AAF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CD1AAF" w:rsidRDefault="00CD1AAF" w:rsidP="00CD1AAF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CD1AAF" w:rsidRPr="00100989" w:rsidRDefault="00CD1AAF" w:rsidP="00CD1AAF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CD1AAF" w:rsidRDefault="00361806" w:rsidP="00C569BE">
      <w:p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Question 4:</w:t>
      </w:r>
      <w:r w:rsidR="00397FBA">
        <w:rPr>
          <w:rFonts w:ascii="Book Antiqua" w:hAnsi="Book Antiqua"/>
        </w:rPr>
        <w:t xml:space="preserve"> Based on the discussion </w:t>
      </w:r>
      <w:r w:rsidR="003B1C21">
        <w:rPr>
          <w:rFonts w:ascii="Book Antiqua" w:hAnsi="Book Antiqua"/>
        </w:rPr>
        <w:t xml:space="preserve">at </w:t>
      </w:r>
      <w:r w:rsidR="00397FBA">
        <w:rPr>
          <w:rFonts w:ascii="Book Antiqua" w:hAnsi="Book Antiqua"/>
        </w:rPr>
        <w:t>this morning’s panel and</w:t>
      </w:r>
      <w:r w:rsidR="003B1C21">
        <w:rPr>
          <w:rFonts w:ascii="Book Antiqua" w:hAnsi="Book Antiqua"/>
        </w:rPr>
        <w:t xml:space="preserve"> the</w:t>
      </w:r>
      <w:r w:rsidR="00397FBA">
        <w:rPr>
          <w:rFonts w:ascii="Book Antiqua" w:hAnsi="Book Antiqua"/>
        </w:rPr>
        <w:t xml:space="preserve"> table top discussions, are there are opportunities to work together across the MAASTO states</w:t>
      </w:r>
      <w:r>
        <w:rPr>
          <w:rFonts w:ascii="Book Antiqua" w:hAnsi="Book Antiqua"/>
        </w:rPr>
        <w:t xml:space="preserve"> on these issues</w:t>
      </w:r>
      <w:r w:rsidR="00397FBA">
        <w:rPr>
          <w:rFonts w:ascii="Book Antiqua" w:hAnsi="Book Antiqua"/>
        </w:rPr>
        <w:t>? If yes, i</w:t>
      </w:r>
      <w:r w:rsidR="00930A30">
        <w:rPr>
          <w:rFonts w:ascii="Book Antiqua" w:hAnsi="Book Antiqua"/>
        </w:rPr>
        <w:t>n what ways? If no, why</w:t>
      </w:r>
      <w:r w:rsidR="00397FBA">
        <w:rPr>
          <w:rFonts w:ascii="Book Antiqua" w:hAnsi="Book Antiqua"/>
        </w:rPr>
        <w:t>?</w:t>
      </w:r>
    </w:p>
    <w:p w:rsidR="003B1C21" w:rsidRDefault="003B1C21" w:rsidP="003B1C21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3B1C21" w:rsidRDefault="003B1C21" w:rsidP="003B1C21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3B1C21" w:rsidRPr="00FD57E4" w:rsidRDefault="003B1C21" w:rsidP="003B1C21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3B1C21" w:rsidRDefault="003B1C21" w:rsidP="003B1C21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3B1C21" w:rsidRDefault="003B1C21" w:rsidP="003B1C21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3B1C21" w:rsidRDefault="003B1C21" w:rsidP="003B1C21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p w:rsidR="003B1C21" w:rsidRDefault="003B1C21" w:rsidP="003B1C21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_______________________________</w:t>
      </w:r>
      <w:r w:rsidRPr="00FD57E4">
        <w:rPr>
          <w:rFonts w:ascii="Book Antiqua" w:hAnsi="Book Antiqua"/>
        </w:rPr>
        <w:t>_____________________________________________</w:t>
      </w:r>
      <w:r>
        <w:rPr>
          <w:rFonts w:ascii="Book Antiqua" w:hAnsi="Book Antiqua"/>
        </w:rPr>
        <w:t>__</w:t>
      </w:r>
    </w:p>
    <w:p w:rsidR="003B1C21" w:rsidRPr="00100989" w:rsidRDefault="003B1C21" w:rsidP="00C569BE">
      <w:pPr>
        <w:spacing w:after="240"/>
        <w:rPr>
          <w:rFonts w:ascii="Book Antiqua" w:hAnsi="Book Antiqua"/>
        </w:rPr>
      </w:pPr>
      <w:r w:rsidRPr="00FD57E4">
        <w:rPr>
          <w:rFonts w:ascii="Book Antiqua" w:hAnsi="Book Antiqua"/>
        </w:rPr>
        <w:t>_____________________________________________________________________________________</w:t>
      </w:r>
    </w:p>
    <w:sectPr w:rsidR="003B1C21" w:rsidRPr="00100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ED" w:rsidRDefault="003566ED" w:rsidP="00181B93">
      <w:pPr>
        <w:spacing w:after="0" w:line="240" w:lineRule="auto"/>
      </w:pPr>
      <w:r>
        <w:separator/>
      </w:r>
    </w:p>
  </w:endnote>
  <w:endnote w:type="continuationSeparator" w:id="0">
    <w:p w:rsidR="003566ED" w:rsidRDefault="003566ED" w:rsidP="0018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ED" w:rsidRDefault="003566ED" w:rsidP="00181B93">
      <w:pPr>
        <w:spacing w:after="0" w:line="240" w:lineRule="auto"/>
      </w:pPr>
      <w:r>
        <w:separator/>
      </w:r>
    </w:p>
  </w:footnote>
  <w:footnote w:type="continuationSeparator" w:id="0">
    <w:p w:rsidR="003566ED" w:rsidRDefault="003566ED" w:rsidP="0018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93" w:rsidRDefault="00181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89"/>
    <w:rsid w:val="00005B9C"/>
    <w:rsid w:val="00021910"/>
    <w:rsid w:val="000E7BEB"/>
    <w:rsid w:val="00100989"/>
    <w:rsid w:val="00180F53"/>
    <w:rsid w:val="00181B93"/>
    <w:rsid w:val="001F1DB1"/>
    <w:rsid w:val="0020507D"/>
    <w:rsid w:val="003566ED"/>
    <w:rsid w:val="00361806"/>
    <w:rsid w:val="00397FBA"/>
    <w:rsid w:val="003B1C21"/>
    <w:rsid w:val="004D3B0B"/>
    <w:rsid w:val="00642F2F"/>
    <w:rsid w:val="00816BB2"/>
    <w:rsid w:val="00930A30"/>
    <w:rsid w:val="009C11B0"/>
    <w:rsid w:val="009C377C"/>
    <w:rsid w:val="00A3276C"/>
    <w:rsid w:val="00B76F27"/>
    <w:rsid w:val="00BB12DF"/>
    <w:rsid w:val="00BC692D"/>
    <w:rsid w:val="00C035DB"/>
    <w:rsid w:val="00C569BE"/>
    <w:rsid w:val="00CD1AAF"/>
    <w:rsid w:val="00D446DC"/>
    <w:rsid w:val="00D73F60"/>
    <w:rsid w:val="00E85A0D"/>
    <w:rsid w:val="00EC62D9"/>
    <w:rsid w:val="00F90BE8"/>
    <w:rsid w:val="00FD57E4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2948F-2537-4438-AD1E-C5217789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93"/>
  </w:style>
  <w:style w:type="paragraph" w:styleId="Footer">
    <w:name w:val="footer"/>
    <w:basedOn w:val="Normal"/>
    <w:link w:val="FooterChar"/>
    <w:uiPriority w:val="99"/>
    <w:unhideWhenUsed/>
    <w:rsid w:val="0018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93"/>
  </w:style>
  <w:style w:type="paragraph" w:styleId="BalloonText">
    <w:name w:val="Balloon Text"/>
    <w:basedOn w:val="Normal"/>
    <w:link w:val="BalloonTextChar"/>
    <w:uiPriority w:val="99"/>
    <w:semiHidden/>
    <w:unhideWhenUsed/>
    <w:rsid w:val="00B7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Wiele, Kaleb A - DOT</dc:creator>
  <cp:keywords/>
  <dc:description/>
  <cp:lastModifiedBy>Vander Wiele, Kaleb A - DOT</cp:lastModifiedBy>
  <cp:revision>2</cp:revision>
  <cp:lastPrinted>2019-10-14T15:21:00Z</cp:lastPrinted>
  <dcterms:created xsi:type="dcterms:W3CDTF">2019-10-14T19:43:00Z</dcterms:created>
  <dcterms:modified xsi:type="dcterms:W3CDTF">2019-10-14T19:43:00Z</dcterms:modified>
</cp:coreProperties>
</file>